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26769" w:rsidRDefault="00226769">
      <w:r>
        <w:t xml:space="preserve">El cristal de </w:t>
      </w:r>
      <w:proofErr w:type="spellStart"/>
      <w:r>
        <w:t>Nogara</w:t>
      </w:r>
      <w:proofErr w:type="spellEnd"/>
      <w:r>
        <w:t xml:space="preserve"> (Verona): una “ventana” a la producción tecnológica de mediados de la Edad Media en el norte de Italia.</w:t>
      </w:r>
    </w:p>
    <w:p w:rsidR="00226769" w:rsidRDefault="00226769">
      <w:r>
        <w:t>RESUMEN</w:t>
      </w:r>
    </w:p>
    <w:p w:rsidR="00226769" w:rsidRDefault="00226769">
      <w:r>
        <w:t xml:space="preserve">El yacimiento de </w:t>
      </w:r>
      <w:proofErr w:type="spellStart"/>
      <w:r>
        <w:t>Nogara</w:t>
      </w:r>
      <w:proofErr w:type="spellEnd"/>
      <w:r>
        <w:t xml:space="preserve"> (provincia de Verona, Italia) </w:t>
      </w:r>
      <w:r w:rsidR="00607A61">
        <w:t xml:space="preserve">proporciona claves útiles para comprender la complejidad de la industria del cristal de mediados de la </w:t>
      </w:r>
      <w:r w:rsidR="00F8320C">
        <w:t>Edad Media. Esta industria se vio</w:t>
      </w:r>
      <w:r w:rsidR="00607A61">
        <w:t xml:space="preserve"> condicionada por la época, que comprende principalmente los siglos X y XI d.C., y por</w:t>
      </w:r>
      <w:r w:rsidR="00F8320C">
        <w:t xml:space="preserve"> la gran cantidad de hallazgos de este material, pri</w:t>
      </w:r>
      <w:r w:rsidR="00D02200">
        <w:t>ncipalmente utilizado</w:t>
      </w:r>
      <w:r w:rsidR="00F8320C">
        <w:t xml:space="preserve"> en cristalería.</w:t>
      </w:r>
    </w:p>
    <w:p w:rsidR="00D02200" w:rsidRPr="006C7550" w:rsidRDefault="00D02200">
      <w:r>
        <w:t xml:space="preserve">En el presente artículo, </w:t>
      </w:r>
      <w:r w:rsidR="00AC5C36">
        <w:t xml:space="preserve">el conjunto </w:t>
      </w:r>
      <w:r>
        <w:t xml:space="preserve">de información arqueológica, química </w:t>
      </w:r>
      <w:proofErr w:type="gramStart"/>
      <w:r>
        <w:t>y …</w:t>
      </w:r>
      <w:proofErr w:type="gramEnd"/>
      <w:r>
        <w:t xml:space="preserve">….. </w:t>
      </w:r>
      <w:proofErr w:type="gramStart"/>
      <w:r>
        <w:t>nos</w:t>
      </w:r>
      <w:proofErr w:type="gramEnd"/>
      <w:r>
        <w:t xml:space="preserve"> permite identificar las tecnologías de producción en un intervalo de tiempo de transición tecnológica para el cristal. </w:t>
      </w:r>
      <w:r w:rsidR="00AC5C36">
        <w:t>En particular, la frecuente presencia de cristal de carbonato de</w:t>
      </w:r>
      <w:r w:rsidR="006C7550">
        <w:t xml:space="preserve"> sodio reciclado y</w:t>
      </w:r>
      <w:r w:rsidR="00AC5C36">
        <w:t xml:space="preserve"> unas pocas muestras hechas con las cenizas de la planta gracias a la cual se puede producir soda</w:t>
      </w:r>
      <w:r w:rsidR="006C7550">
        <w:t xml:space="preserve"> indican que el reciclaje de</w:t>
      </w:r>
      <w:r w:rsidR="00AC5C36">
        <w:t xml:space="preserve"> cristal </w:t>
      </w:r>
      <w:r w:rsidR="006C7550">
        <w:t xml:space="preserve">era frecuente en el interior del norte de Italia en los siglos X y XI d.C. Además, se obtenían decoraciones azules y de </w:t>
      </w:r>
      <w:proofErr w:type="spellStart"/>
      <w:r w:rsidR="006C7550" w:rsidRPr="006C7550">
        <w:rPr>
          <w:i/>
        </w:rPr>
        <w:t>reticello</w:t>
      </w:r>
      <w:proofErr w:type="spellEnd"/>
      <w:r w:rsidR="006C7550">
        <w:rPr>
          <w:i/>
        </w:rPr>
        <w:t xml:space="preserve"> </w:t>
      </w:r>
      <w:r w:rsidR="006C7550">
        <w:t xml:space="preserve">reciclando el cristal </w:t>
      </w:r>
      <w:r w:rsidR="005A14A5">
        <w:t>existente</w:t>
      </w:r>
      <w:r w:rsidR="006C7550">
        <w:t xml:space="preserve"> en los mosaicos de tesela, como refleja la presencia de Co, Cu, Sn y Pb y de </w:t>
      </w:r>
      <w:r w:rsidR="005A14A5">
        <w:t>antimonio de calcio cristalizado. También fueron identificadas unas pocas muestras de cristal con composiciones químicas situadas entre el natrón y las cenizas de la planta de soda, lo que sugiere un cambio gradual en la composición del cristal, desde la tecnología de producción basada en el natrón hacia una basada en la ceniza de la soda.</w:t>
      </w:r>
    </w:p>
    <w:sectPr w:rsidR="00D02200" w:rsidRPr="006C7550" w:rsidSect="004B1576">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226769"/>
    <w:rsid w:val="00226769"/>
    <w:rsid w:val="004B1576"/>
    <w:rsid w:val="005A14A5"/>
    <w:rsid w:val="00607A61"/>
    <w:rsid w:val="006C7550"/>
    <w:rsid w:val="00AC5C36"/>
    <w:rsid w:val="00D02200"/>
    <w:rsid w:val="00F8320C"/>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B1576"/>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74</TotalTime>
  <Pages>1</Pages>
  <Words>230</Words>
  <Characters>1270</Characters>
  <Application>Microsoft Office Word</Application>
  <DocSecurity>0</DocSecurity>
  <Lines>10</Lines>
  <Paragraphs>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1498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UAH</dc:creator>
  <cp:keywords/>
  <dc:description/>
  <cp:lastModifiedBy>UAH</cp:lastModifiedBy>
  <cp:revision>1</cp:revision>
  <dcterms:created xsi:type="dcterms:W3CDTF">2011-11-15T15:19:00Z</dcterms:created>
  <dcterms:modified xsi:type="dcterms:W3CDTF">2011-11-15T16:33:00Z</dcterms:modified>
</cp:coreProperties>
</file>